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08EB418" w14:textId="0DB0D123" w:rsidR="002F16FF" w:rsidRPr="00E87621" w:rsidRDefault="002F16FF" w:rsidP="002F16FF">
      <w:pPr>
        <w:jc w:val="center"/>
        <w:rPr>
          <w:rFonts w:ascii="Arial" w:hAnsi="Arial" w:cs="Arial"/>
          <w:b/>
          <w:bCs/>
          <w:noProof/>
          <w:sz w:val="28"/>
          <w:szCs w:val="28"/>
          <w:lang w:eastAsia="pt-BR"/>
        </w:rPr>
      </w:pPr>
      <w:r w:rsidRPr="00E87621">
        <w:rPr>
          <w:rFonts w:ascii="Arial" w:hAnsi="Arial" w:cs="Arial"/>
          <w:b/>
          <w:bCs/>
          <w:noProof/>
          <w:sz w:val="28"/>
          <w:szCs w:val="28"/>
          <w:lang w:eastAsia="pt-BR"/>
        </w:rPr>
        <w:t xml:space="preserve">Material </w:t>
      </w:r>
      <w:r w:rsidR="008E650D">
        <w:rPr>
          <w:rFonts w:ascii="Arial" w:hAnsi="Arial" w:cs="Arial"/>
          <w:b/>
          <w:bCs/>
          <w:noProof/>
          <w:sz w:val="28"/>
          <w:szCs w:val="28"/>
          <w:lang w:eastAsia="pt-BR"/>
        </w:rPr>
        <w:t>Suplementar – S1</w:t>
      </w:r>
      <w:bookmarkStart w:id="0" w:name="_GoBack"/>
      <w:bookmarkEnd w:id="0"/>
    </w:p>
    <w:p w14:paraId="1FAE1501" w14:textId="77777777" w:rsidR="002F16FF" w:rsidRPr="00E87621" w:rsidRDefault="002F16FF" w:rsidP="002F16FF">
      <w:pPr>
        <w:jc w:val="both"/>
        <w:rPr>
          <w:rFonts w:ascii="Arial" w:hAnsi="Arial" w:cs="Arial"/>
          <w:noProof/>
          <w:sz w:val="16"/>
          <w:szCs w:val="16"/>
          <w:lang w:eastAsia="pt-BR"/>
        </w:rPr>
      </w:pPr>
      <w:r w:rsidRPr="00E87621">
        <w:rPr>
          <w:rFonts w:ascii="Arial" w:hAnsi="Arial" w:cs="Arial"/>
          <w:noProof/>
          <w:sz w:val="16"/>
          <w:szCs w:val="16"/>
          <w:lang w:eastAsia="pt-BR"/>
        </w:rPr>
        <w:t xml:space="preserve">Figura 1 - </w:t>
      </w:r>
      <w:r w:rsidRPr="00E87621">
        <w:rPr>
          <w:rFonts w:ascii="Arial" w:hAnsi="Arial" w:cs="Arial"/>
          <w:sz w:val="16"/>
          <w:szCs w:val="16"/>
        </w:rPr>
        <w:t>Imagem da cor verdadeira obtida no dia 14 de março de 2020 pelo sensor MODIS/</w:t>
      </w:r>
      <w:proofErr w:type="spellStart"/>
      <w:r w:rsidRPr="00E87621">
        <w:rPr>
          <w:rFonts w:ascii="Arial" w:hAnsi="Arial" w:cs="Arial"/>
          <w:sz w:val="16"/>
          <w:szCs w:val="16"/>
        </w:rPr>
        <w:t>Aqua</w:t>
      </w:r>
      <w:proofErr w:type="spellEnd"/>
      <w:r w:rsidRPr="00E87621">
        <w:rPr>
          <w:rFonts w:ascii="Arial" w:hAnsi="Arial" w:cs="Arial"/>
          <w:sz w:val="16"/>
          <w:szCs w:val="16"/>
        </w:rPr>
        <w:t xml:space="preserve">. Os triângulos em azul claro mostram a localização das estações de coletas de dados </w:t>
      </w:r>
      <w:r w:rsidRPr="00E87621">
        <w:rPr>
          <w:rFonts w:ascii="Arial" w:hAnsi="Arial" w:cs="Arial"/>
          <w:i/>
          <w:sz w:val="16"/>
          <w:szCs w:val="16"/>
        </w:rPr>
        <w:t>in situ</w:t>
      </w:r>
      <w:r w:rsidRPr="00E87621">
        <w:rPr>
          <w:rFonts w:ascii="Arial" w:hAnsi="Arial" w:cs="Arial"/>
          <w:sz w:val="16"/>
          <w:szCs w:val="16"/>
        </w:rPr>
        <w:t xml:space="preserve"> e os pentágonos em azul escuro a localização dos </w:t>
      </w:r>
      <w:proofErr w:type="spellStart"/>
      <w:r w:rsidRPr="00E87621">
        <w:rPr>
          <w:rFonts w:ascii="Arial" w:hAnsi="Arial" w:cs="Arial"/>
          <w:sz w:val="16"/>
          <w:szCs w:val="16"/>
        </w:rPr>
        <w:t>fundeios</w:t>
      </w:r>
      <w:proofErr w:type="spellEnd"/>
      <w:r w:rsidRPr="00E87621">
        <w:rPr>
          <w:rFonts w:ascii="Arial" w:hAnsi="Arial" w:cs="Arial"/>
          <w:sz w:val="16"/>
          <w:szCs w:val="16"/>
        </w:rPr>
        <w:t xml:space="preserve"> monitorados pelo PMBA/RRDM-FEST.</w:t>
      </w:r>
    </w:p>
    <w:p w14:paraId="1F71B504" w14:textId="0D0942CE" w:rsidR="008E650D" w:rsidRDefault="00130652" w:rsidP="008E650D">
      <w:pPr>
        <w:jc w:val="center"/>
        <w:rPr>
          <w:rFonts w:ascii="Arial" w:hAnsi="Arial" w:cs="Arial"/>
          <w:noProof/>
          <w:sz w:val="16"/>
          <w:szCs w:val="16"/>
          <w:lang w:eastAsia="pt-BR"/>
        </w:rPr>
      </w:pPr>
      <w:r w:rsidRPr="00E87621">
        <w:rPr>
          <w:rFonts w:ascii="Arial" w:hAnsi="Arial" w:cs="Arial"/>
          <w:noProof/>
          <w:sz w:val="16"/>
          <w:szCs w:val="16"/>
          <w:lang w:eastAsia="pt-BR"/>
        </w:rPr>
        <w:drawing>
          <wp:inline distT="0" distB="0" distL="0" distR="0" wp14:anchorId="00CD57C8" wp14:editId="60AD32AD">
            <wp:extent cx="5400040" cy="764032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relatsem2_truecolor_140320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E650D">
        <w:rPr>
          <w:rFonts w:ascii="Arial" w:hAnsi="Arial" w:cs="Arial"/>
          <w:noProof/>
          <w:sz w:val="16"/>
          <w:szCs w:val="16"/>
          <w:lang w:eastAsia="pt-BR"/>
        </w:rPr>
        <w:br w:type="page"/>
      </w:r>
    </w:p>
    <w:p w14:paraId="4F50B6ED" w14:textId="77777777" w:rsidR="002F16FF" w:rsidRDefault="002F16FF" w:rsidP="002F16FF">
      <w:pPr>
        <w:jc w:val="both"/>
        <w:rPr>
          <w:rFonts w:ascii="Arial" w:hAnsi="Arial" w:cs="Arial"/>
          <w:sz w:val="16"/>
          <w:szCs w:val="16"/>
        </w:rPr>
      </w:pPr>
      <w:r w:rsidRPr="00E87621">
        <w:rPr>
          <w:rFonts w:ascii="Arial" w:hAnsi="Arial" w:cs="Arial"/>
          <w:noProof/>
          <w:sz w:val="16"/>
          <w:szCs w:val="16"/>
          <w:lang w:eastAsia="pt-BR"/>
        </w:rPr>
        <w:lastRenderedPageBreak/>
        <w:t xml:space="preserve">Figura 2 </w:t>
      </w:r>
      <w:r w:rsidRPr="00E87621">
        <w:rPr>
          <w:rFonts w:ascii="Arial" w:hAnsi="Arial" w:cs="Arial"/>
          <w:sz w:val="16"/>
          <w:szCs w:val="16"/>
        </w:rPr>
        <w:t>Imagem da cor verdadeira obtida no dia 20 de março de 2020 pelo sensor MODIS/</w:t>
      </w:r>
      <w:proofErr w:type="spellStart"/>
      <w:r w:rsidRPr="00E87621">
        <w:rPr>
          <w:rFonts w:ascii="Arial" w:hAnsi="Arial" w:cs="Arial"/>
          <w:sz w:val="16"/>
          <w:szCs w:val="16"/>
        </w:rPr>
        <w:t>Aqua</w:t>
      </w:r>
      <w:proofErr w:type="spellEnd"/>
      <w:r w:rsidRPr="00E87621">
        <w:rPr>
          <w:rFonts w:ascii="Arial" w:hAnsi="Arial" w:cs="Arial"/>
          <w:sz w:val="16"/>
          <w:szCs w:val="16"/>
        </w:rPr>
        <w:t xml:space="preserve">. Os triângulos em azul claro mostram a localização das estações de coletas de dados </w:t>
      </w:r>
      <w:r w:rsidRPr="00E87621">
        <w:rPr>
          <w:rFonts w:ascii="Arial" w:hAnsi="Arial" w:cs="Arial"/>
          <w:i/>
          <w:sz w:val="16"/>
          <w:szCs w:val="16"/>
        </w:rPr>
        <w:t>in situ</w:t>
      </w:r>
      <w:r w:rsidRPr="00E87621">
        <w:rPr>
          <w:rFonts w:ascii="Arial" w:hAnsi="Arial" w:cs="Arial"/>
          <w:sz w:val="16"/>
          <w:szCs w:val="16"/>
        </w:rPr>
        <w:t xml:space="preserve"> e os pentágonos em azul escuro a localização dos </w:t>
      </w:r>
      <w:proofErr w:type="spellStart"/>
      <w:r w:rsidRPr="00E87621">
        <w:rPr>
          <w:rFonts w:ascii="Arial" w:hAnsi="Arial" w:cs="Arial"/>
          <w:sz w:val="16"/>
          <w:szCs w:val="16"/>
        </w:rPr>
        <w:t>fundeios</w:t>
      </w:r>
      <w:proofErr w:type="spellEnd"/>
      <w:r w:rsidRPr="00E87621">
        <w:rPr>
          <w:rFonts w:ascii="Arial" w:hAnsi="Arial" w:cs="Arial"/>
          <w:sz w:val="16"/>
          <w:szCs w:val="16"/>
        </w:rPr>
        <w:t xml:space="preserve"> monitorados pelo PMBA/RRDM-FEST.</w:t>
      </w:r>
    </w:p>
    <w:p w14:paraId="663C8D69" w14:textId="668672B8" w:rsidR="008121F5" w:rsidRPr="00E87621" w:rsidRDefault="008121F5" w:rsidP="002F16FF">
      <w:pPr>
        <w:jc w:val="both"/>
        <w:rPr>
          <w:rFonts w:ascii="Arial" w:hAnsi="Arial" w:cs="Arial"/>
          <w:noProof/>
          <w:sz w:val="16"/>
          <w:szCs w:val="16"/>
          <w:lang w:eastAsia="pt-BR"/>
        </w:rPr>
      </w:pPr>
      <w:r w:rsidRPr="00E87621">
        <w:rPr>
          <w:rFonts w:ascii="Arial" w:hAnsi="Arial" w:cs="Arial"/>
          <w:noProof/>
          <w:sz w:val="16"/>
          <w:szCs w:val="16"/>
          <w:lang w:eastAsia="pt-BR"/>
        </w:rPr>
        <w:drawing>
          <wp:inline distT="0" distB="0" distL="0" distR="0" wp14:anchorId="4F7E7432" wp14:editId="5B9D0A7E">
            <wp:extent cx="5934075" cy="8395906"/>
            <wp:effectExtent l="0" t="0" r="0" b="571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relatsem2_truecolor_200320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1938" cy="8407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2717B" w14:textId="46F495F4" w:rsidR="00130652" w:rsidRPr="00E87621" w:rsidRDefault="00E87621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br w:type="page"/>
      </w:r>
    </w:p>
    <w:p w14:paraId="1FD3E038" w14:textId="77777777" w:rsidR="00E87621" w:rsidRDefault="00E87621">
      <w:pPr>
        <w:rPr>
          <w:rFonts w:ascii="Arial" w:hAnsi="Arial" w:cs="Arial"/>
          <w:noProof/>
          <w:sz w:val="16"/>
          <w:szCs w:val="16"/>
          <w:lang w:eastAsia="pt-BR"/>
        </w:rPr>
        <w:sectPr w:rsidR="00E87621" w:rsidSect="00E87621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57C01818" w14:textId="02240024" w:rsidR="002F16FF" w:rsidRPr="00E87621" w:rsidRDefault="002F16FF" w:rsidP="002F16FF">
      <w:pPr>
        <w:jc w:val="center"/>
        <w:rPr>
          <w:rFonts w:ascii="Arial" w:hAnsi="Arial" w:cs="Arial"/>
          <w:sz w:val="16"/>
          <w:szCs w:val="16"/>
        </w:rPr>
      </w:pPr>
      <w:r w:rsidRPr="00E87621">
        <w:rPr>
          <w:rFonts w:ascii="Arial" w:hAnsi="Arial" w:cs="Arial"/>
          <w:sz w:val="16"/>
          <w:szCs w:val="16"/>
        </w:rPr>
        <w:lastRenderedPageBreak/>
        <w:t xml:space="preserve">Figura 3 </w:t>
      </w:r>
      <w:r w:rsidR="00242D2C">
        <w:rPr>
          <w:rFonts w:ascii="Arial" w:hAnsi="Arial" w:cs="Arial"/>
          <w:sz w:val="16"/>
          <w:szCs w:val="16"/>
        </w:rPr>
        <w:t>–</w:t>
      </w:r>
      <w:r w:rsidRPr="00E87621">
        <w:rPr>
          <w:rFonts w:ascii="Arial" w:hAnsi="Arial" w:cs="Arial"/>
          <w:sz w:val="16"/>
          <w:szCs w:val="16"/>
        </w:rPr>
        <w:t xml:space="preserve"> </w:t>
      </w:r>
      <w:r w:rsidR="00242D2C">
        <w:rPr>
          <w:rFonts w:ascii="Arial" w:hAnsi="Arial" w:cs="Arial"/>
          <w:sz w:val="16"/>
          <w:szCs w:val="16"/>
        </w:rPr>
        <w:t>Salinidade Prática</w:t>
      </w:r>
      <w:r w:rsidR="008E650D">
        <w:rPr>
          <w:rFonts w:ascii="Arial" w:hAnsi="Arial" w:cs="Arial"/>
          <w:sz w:val="16"/>
          <w:szCs w:val="16"/>
        </w:rPr>
        <w:t xml:space="preserve"> na estação</w:t>
      </w:r>
      <w:r w:rsidRPr="00E87621">
        <w:rPr>
          <w:rFonts w:ascii="Arial" w:hAnsi="Arial" w:cs="Arial"/>
          <w:sz w:val="16"/>
          <w:szCs w:val="16"/>
        </w:rPr>
        <w:t xml:space="preserve"> RD 016 entre os meses de Outubro de 2019 a Abril de 2020.</w:t>
      </w:r>
    </w:p>
    <w:p w14:paraId="1937A6B0" w14:textId="77777777" w:rsidR="00CE095E" w:rsidRPr="00E87621" w:rsidRDefault="00130652" w:rsidP="008E650D">
      <w:pPr>
        <w:jc w:val="center"/>
        <w:rPr>
          <w:rFonts w:ascii="Arial" w:hAnsi="Arial" w:cs="Arial"/>
          <w:sz w:val="16"/>
          <w:szCs w:val="16"/>
        </w:rPr>
      </w:pPr>
      <w:r w:rsidRPr="00E87621">
        <w:rPr>
          <w:rFonts w:ascii="Arial" w:hAnsi="Arial" w:cs="Arial"/>
          <w:noProof/>
          <w:sz w:val="16"/>
          <w:szCs w:val="16"/>
          <w:lang w:eastAsia="pt-BR"/>
        </w:rPr>
        <w:drawing>
          <wp:inline distT="0" distB="0" distL="0" distR="0" wp14:anchorId="4AF4C6F0" wp14:editId="0D4D3799">
            <wp:extent cx="9144000" cy="3133562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linidade_pmqqs_transicao.tif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39" t="23450" r="6355" b="27471"/>
                    <a:stretch/>
                  </pic:blipFill>
                  <pic:spPr bwMode="auto">
                    <a:xfrm>
                      <a:off x="0" y="0"/>
                      <a:ext cx="9144000" cy="31335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B59340" w14:textId="77777777" w:rsidR="002F16FF" w:rsidRPr="00E87621" w:rsidRDefault="002F16FF">
      <w:pPr>
        <w:jc w:val="center"/>
        <w:rPr>
          <w:rFonts w:ascii="Arial" w:hAnsi="Arial" w:cs="Arial"/>
          <w:sz w:val="16"/>
          <w:szCs w:val="16"/>
        </w:rPr>
      </w:pPr>
    </w:p>
    <w:sectPr w:rsidR="002F16FF" w:rsidRPr="00E87621" w:rsidSect="00E87621"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0652"/>
    <w:rsid w:val="00115D83"/>
    <w:rsid w:val="00130652"/>
    <w:rsid w:val="00242D2C"/>
    <w:rsid w:val="002F16FF"/>
    <w:rsid w:val="005A5B80"/>
    <w:rsid w:val="008121F5"/>
    <w:rsid w:val="008E650D"/>
    <w:rsid w:val="00B44ACD"/>
    <w:rsid w:val="00BB5B45"/>
    <w:rsid w:val="00E87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973C8A"/>
  <w15:docId w15:val="{9690DB2D-FD0F-4CDC-AA59-2FE0D063A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1306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306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107</Words>
  <Characters>579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sabri</dc:creator>
  <cp:lastModifiedBy>Júlia Tavares</cp:lastModifiedBy>
  <cp:revision>2</cp:revision>
  <dcterms:created xsi:type="dcterms:W3CDTF">2020-06-18T19:11:00Z</dcterms:created>
  <dcterms:modified xsi:type="dcterms:W3CDTF">2020-06-18T19:11:00Z</dcterms:modified>
</cp:coreProperties>
</file>